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bookmarkStart w:id="0" w:name="_GoBack"/>
      <w:bookmarkEnd w:id="0"/>
    </w:p>
    <w:p w:rsidR="00435A58" w:rsidRDefault="007F42A3" w:rsidP="007F42A3">
      <w:pPr>
        <w:spacing w:line="240" w:lineRule="exact"/>
        <w:rPr>
          <w:b/>
          <w:szCs w:val="24"/>
        </w:rPr>
      </w:pPr>
      <w:r w:rsidRPr="00693D67">
        <w:rPr>
          <w:b/>
          <w:szCs w:val="24"/>
        </w:rPr>
        <w:t>TO: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435A58" w:rsidRPr="00435A58">
        <w:rPr>
          <w:szCs w:val="24"/>
        </w:rPr>
        <w:t>DeAnn T. Walker, Chairman</w:t>
      </w:r>
    </w:p>
    <w:p w:rsidR="007F42A3" w:rsidRPr="00884CCE" w:rsidRDefault="00012784" w:rsidP="00435A58">
      <w:pPr>
        <w:spacing w:line="240" w:lineRule="exact"/>
        <w:ind w:left="720" w:firstLine="720"/>
        <w:rPr>
          <w:szCs w:val="24"/>
        </w:rPr>
      </w:pPr>
      <w:r w:rsidRPr="00884CCE">
        <w:rPr>
          <w:szCs w:val="24"/>
        </w:rPr>
        <w:t>Brandy Marty Marquez</w:t>
      </w:r>
      <w:r w:rsidR="007F42A3" w:rsidRPr="00884CCE">
        <w:rPr>
          <w:szCs w:val="24"/>
        </w:rPr>
        <w:t>, Commissioner</w:t>
      </w:r>
    </w:p>
    <w:p w:rsidR="007F42A3" w:rsidRPr="00884CCE" w:rsidRDefault="007F42A3" w:rsidP="007F42A3">
      <w:pPr>
        <w:spacing w:line="240" w:lineRule="exact"/>
        <w:rPr>
          <w:szCs w:val="24"/>
        </w:rPr>
      </w:pPr>
      <w:r w:rsidRPr="00884CCE">
        <w:rPr>
          <w:szCs w:val="24"/>
        </w:rPr>
        <w:tab/>
      </w:r>
      <w:r w:rsidRPr="00884CCE">
        <w:rPr>
          <w:szCs w:val="24"/>
        </w:rPr>
        <w:tab/>
      </w:r>
      <w:r w:rsidR="00012784">
        <w:rPr>
          <w:szCs w:val="24"/>
        </w:rPr>
        <w:t xml:space="preserve">Arthur C. </w:t>
      </w:r>
      <w:proofErr w:type="spellStart"/>
      <w:r w:rsidR="00012784">
        <w:rPr>
          <w:szCs w:val="24"/>
        </w:rPr>
        <w:t>D</w:t>
      </w:r>
      <w:r w:rsidR="0071680C">
        <w:rPr>
          <w:szCs w:val="24"/>
        </w:rPr>
        <w:t>’</w:t>
      </w:r>
      <w:r w:rsidR="00012784">
        <w:rPr>
          <w:szCs w:val="24"/>
        </w:rPr>
        <w:t>Andrea</w:t>
      </w:r>
      <w:proofErr w:type="spellEnd"/>
      <w:r w:rsidRPr="00884CCE">
        <w:rPr>
          <w:szCs w:val="24"/>
        </w:rPr>
        <w:t>, Commissioner</w:t>
      </w:r>
    </w:p>
    <w:p w:rsidR="007F42A3" w:rsidRDefault="007F42A3" w:rsidP="007F42A3">
      <w:pPr>
        <w:spacing w:line="240" w:lineRule="exact"/>
        <w:rPr>
          <w:szCs w:val="24"/>
        </w:rPr>
      </w:pPr>
    </w:p>
    <w:p w:rsidR="007F42A3" w:rsidRDefault="007F42A3" w:rsidP="007F42A3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All Parties of Record</w:t>
      </w:r>
    </w:p>
    <w:p w:rsidR="007F42A3" w:rsidRPr="00D1428C" w:rsidRDefault="007F42A3" w:rsidP="007F42A3">
      <w:pPr>
        <w:spacing w:line="240" w:lineRule="exact"/>
        <w:rPr>
          <w:szCs w:val="24"/>
        </w:rPr>
      </w:pPr>
    </w:p>
    <w:p w:rsidR="007F42A3" w:rsidRPr="0021785A" w:rsidRDefault="007F42A3" w:rsidP="007F42A3">
      <w:pPr>
        <w:rPr>
          <w:rFonts w:eastAsia="SimSun"/>
          <w:szCs w:val="24"/>
        </w:rPr>
      </w:pPr>
      <w:r w:rsidRPr="00693D67">
        <w:rPr>
          <w:b/>
          <w:szCs w:val="24"/>
        </w:rPr>
        <w:t>FROM:</w:t>
      </w:r>
      <w:r w:rsidRPr="00D1428C">
        <w:rPr>
          <w:szCs w:val="24"/>
        </w:rPr>
        <w:tab/>
      </w:r>
      <w:r w:rsidRPr="0021785A">
        <w:rPr>
          <w:rFonts w:eastAsia="SimSun"/>
          <w:szCs w:val="24"/>
        </w:rPr>
        <w:t>Jeffrey J. Huhn</w:t>
      </w:r>
    </w:p>
    <w:p w:rsidR="007F42A3" w:rsidRPr="0021785A" w:rsidRDefault="007F42A3" w:rsidP="007F42A3">
      <w:pPr>
        <w:ind w:left="720" w:firstLine="720"/>
        <w:rPr>
          <w:szCs w:val="24"/>
        </w:rPr>
      </w:pPr>
      <w:r w:rsidRPr="0021785A">
        <w:rPr>
          <w:rFonts w:eastAsia="SimSun"/>
          <w:szCs w:val="24"/>
        </w:rPr>
        <w:t>Administrative Law Judge</w:t>
      </w:r>
    </w:p>
    <w:p w:rsidR="007F42A3" w:rsidRPr="00D1428C" w:rsidRDefault="007F42A3" w:rsidP="007F42A3">
      <w:pPr>
        <w:spacing w:line="240" w:lineRule="exact"/>
        <w:rPr>
          <w:szCs w:val="24"/>
        </w:rPr>
      </w:pPr>
    </w:p>
    <w:p w:rsidR="007F42A3" w:rsidRPr="00D9664F" w:rsidRDefault="007F42A3" w:rsidP="007F42A3">
      <w:pPr>
        <w:ind w:left="1440" w:hanging="1440"/>
        <w:jc w:val="both"/>
        <w:rPr>
          <w:b/>
          <w:szCs w:val="24"/>
        </w:rPr>
      </w:pPr>
      <w:r w:rsidRPr="00D9664F">
        <w:rPr>
          <w:b/>
          <w:szCs w:val="24"/>
        </w:rPr>
        <w:t>RE:</w:t>
      </w:r>
      <w:r w:rsidRPr="00D9664F">
        <w:rPr>
          <w:szCs w:val="24"/>
        </w:rPr>
        <w:tab/>
      </w:r>
      <w:r w:rsidRPr="00D9664F">
        <w:rPr>
          <w:b/>
          <w:szCs w:val="24"/>
        </w:rPr>
        <w:t xml:space="preserve">Open Meeting of </w:t>
      </w:r>
      <w:r w:rsidR="00012784">
        <w:rPr>
          <w:b/>
          <w:szCs w:val="24"/>
        </w:rPr>
        <w:t>March 29, 2018</w:t>
      </w:r>
    </w:p>
    <w:p w:rsidR="007F42A3" w:rsidRPr="00E10825" w:rsidRDefault="007F42A3" w:rsidP="007F42A3">
      <w:pPr>
        <w:ind w:left="1440" w:hanging="1440"/>
        <w:jc w:val="both"/>
        <w:rPr>
          <w:i/>
          <w:caps/>
        </w:rPr>
      </w:pPr>
      <w:r>
        <w:rPr>
          <w:szCs w:val="24"/>
        </w:rPr>
        <w:tab/>
      </w:r>
      <w:r w:rsidRPr="001D5E12">
        <w:rPr>
          <w:szCs w:val="24"/>
        </w:rPr>
        <w:t xml:space="preserve">Docket No. </w:t>
      </w:r>
      <w:r w:rsidR="00435A58">
        <w:rPr>
          <w:szCs w:val="24"/>
        </w:rPr>
        <w:t>46</w:t>
      </w:r>
      <w:r w:rsidR="0017087A">
        <w:rPr>
          <w:szCs w:val="24"/>
        </w:rPr>
        <w:t>955</w:t>
      </w:r>
      <w:r>
        <w:rPr>
          <w:szCs w:val="24"/>
        </w:rPr>
        <w:t xml:space="preserve"> </w:t>
      </w:r>
      <w:r w:rsidRPr="001D5E12">
        <w:rPr>
          <w:szCs w:val="24"/>
        </w:rPr>
        <w:t>–</w:t>
      </w:r>
      <w:r>
        <w:rPr>
          <w:szCs w:val="24"/>
        </w:rPr>
        <w:t xml:space="preserve"> </w:t>
      </w:r>
      <w:r w:rsidR="0017087A" w:rsidRPr="0017087A">
        <w:rPr>
          <w:i/>
          <w:szCs w:val="24"/>
        </w:rPr>
        <w:t>City of Star Harbor</w:t>
      </w:r>
      <w:r w:rsidR="0017087A">
        <w:rPr>
          <w:szCs w:val="24"/>
        </w:rPr>
        <w:t xml:space="preserve"> </w:t>
      </w:r>
      <w:r w:rsidR="00542336" w:rsidRPr="00542336">
        <w:rPr>
          <w:i/>
        </w:rPr>
        <w:t>Ratepayers</w:t>
      </w:r>
      <w:r w:rsidR="0071680C">
        <w:rPr>
          <w:i/>
        </w:rPr>
        <w:t>’</w:t>
      </w:r>
      <w:r w:rsidR="00542336" w:rsidRPr="00542336">
        <w:rPr>
          <w:i/>
        </w:rPr>
        <w:t xml:space="preserve"> Appeal of the Decision by the</w:t>
      </w:r>
      <w:r w:rsidR="00542336">
        <w:rPr>
          <w:i/>
        </w:rPr>
        <w:t xml:space="preserve"> City o</w:t>
      </w:r>
      <w:r w:rsidR="00542336" w:rsidRPr="00542336">
        <w:rPr>
          <w:i/>
        </w:rPr>
        <w:t>f Malakoff to Change Rates</w:t>
      </w:r>
    </w:p>
    <w:p w:rsidR="007F42A3" w:rsidRPr="00E10825" w:rsidRDefault="007F42A3" w:rsidP="007F42A3">
      <w:pPr>
        <w:ind w:left="1440" w:hanging="1440"/>
        <w:jc w:val="both"/>
        <w:rPr>
          <w:i/>
        </w:rPr>
      </w:pPr>
    </w:p>
    <w:p w:rsidR="007F42A3" w:rsidRPr="00E64D6D" w:rsidRDefault="007F42A3" w:rsidP="007F42A3">
      <w:pPr>
        <w:spacing w:line="240" w:lineRule="exact"/>
        <w:rPr>
          <w:szCs w:val="24"/>
        </w:rPr>
      </w:pPr>
      <w:r w:rsidRPr="00E64D6D">
        <w:rPr>
          <w:b/>
          <w:szCs w:val="24"/>
        </w:rPr>
        <w:t>DATE:</w:t>
      </w:r>
      <w:r w:rsidRPr="00E64D6D">
        <w:rPr>
          <w:szCs w:val="24"/>
        </w:rPr>
        <w:tab/>
      </w:r>
      <w:r w:rsidR="00012784">
        <w:rPr>
          <w:szCs w:val="24"/>
        </w:rPr>
        <w:t xml:space="preserve">March 8, </w:t>
      </w:r>
      <w:r>
        <w:rPr>
          <w:szCs w:val="24"/>
        </w:rPr>
        <w:t>201</w:t>
      </w:r>
      <w:r w:rsidR="00012784">
        <w:rPr>
          <w:szCs w:val="24"/>
        </w:rPr>
        <w:t>8</w:t>
      </w:r>
    </w:p>
    <w:p w:rsidR="007F42A3" w:rsidRPr="00D1428C" w:rsidRDefault="007F42A3" w:rsidP="007F42A3">
      <w:pPr>
        <w:spacing w:line="240" w:lineRule="exact"/>
        <w:jc w:val="both"/>
        <w:rPr>
          <w:szCs w:val="24"/>
        </w:rPr>
      </w:pPr>
    </w:p>
    <w:p w:rsidR="007F42A3" w:rsidRDefault="007F42A3" w:rsidP="007F42A3">
      <w:pPr>
        <w:pStyle w:val="BodyTextIndent"/>
        <w:rPr>
          <w:sz w:val="24"/>
          <w:szCs w:val="24"/>
        </w:rPr>
      </w:pPr>
    </w:p>
    <w:p w:rsidR="007F42A3" w:rsidRDefault="007F42A3" w:rsidP="007F42A3">
      <w:pPr>
        <w:pStyle w:val="BodyTextIndent"/>
        <w:rPr>
          <w:sz w:val="24"/>
          <w:szCs w:val="24"/>
        </w:rPr>
      </w:pPr>
      <w:r w:rsidRPr="00D1428C">
        <w:rPr>
          <w:sz w:val="24"/>
          <w:szCs w:val="24"/>
        </w:rPr>
        <w:t>Enclosed is a copy of the Proposed Order in the above-referenced docket</w:t>
      </w:r>
      <w:r>
        <w:rPr>
          <w:sz w:val="24"/>
          <w:szCs w:val="24"/>
        </w:rPr>
        <w:t xml:space="preserve">.  </w:t>
      </w:r>
      <w:r w:rsidRPr="00D1428C">
        <w:rPr>
          <w:sz w:val="24"/>
          <w:szCs w:val="24"/>
        </w:rPr>
        <w:t xml:space="preserve">The Commission </w:t>
      </w:r>
      <w:r>
        <w:rPr>
          <w:sz w:val="24"/>
          <w:szCs w:val="24"/>
        </w:rPr>
        <w:t xml:space="preserve">is currently scheduled to </w:t>
      </w:r>
      <w:r w:rsidRPr="00D1428C">
        <w:rPr>
          <w:sz w:val="24"/>
          <w:szCs w:val="24"/>
        </w:rPr>
        <w:t>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to begin at </w:t>
      </w:r>
      <w:smartTag w:uri="urn:schemas-microsoft-com:office:smarttags" w:element="time">
        <w:smartTagPr>
          <w:attr w:name="Minute" w:val="30"/>
          <w:attr w:name="Hour" w:val="9"/>
        </w:smartTagPr>
        <w:r w:rsidRPr="00D1428C">
          <w:rPr>
            <w:sz w:val="24"/>
            <w:szCs w:val="24"/>
          </w:rPr>
          <w:t>9:30 a.m.</w:t>
        </w:r>
      </w:smartTag>
      <w:r w:rsidRPr="00D1428C">
        <w:rPr>
          <w:sz w:val="24"/>
          <w:szCs w:val="24"/>
        </w:rPr>
        <w:t xml:space="preserve"> on </w:t>
      </w:r>
      <w:r w:rsidR="00012784">
        <w:rPr>
          <w:sz w:val="24"/>
          <w:szCs w:val="24"/>
        </w:rPr>
        <w:t>Thursday, March 29, 2018</w:t>
      </w:r>
      <w:r>
        <w:rPr>
          <w:sz w:val="24"/>
          <w:szCs w:val="24"/>
        </w:rPr>
        <w:t xml:space="preserve">, </w:t>
      </w:r>
      <w:r w:rsidRPr="00D1428C">
        <w:rPr>
          <w:sz w:val="24"/>
          <w:szCs w:val="24"/>
        </w:rPr>
        <w:t>at the Commission</w:t>
      </w:r>
      <w:r w:rsidR="0071680C">
        <w:rPr>
          <w:sz w:val="24"/>
          <w:szCs w:val="24"/>
        </w:rPr>
        <w:t>’</w:t>
      </w:r>
      <w:r w:rsidRPr="00D1428C">
        <w:rPr>
          <w:sz w:val="24"/>
          <w:szCs w:val="24"/>
        </w:rPr>
        <w:t xml:space="preserve">s offices, 1701 North Congress Avenue, Austin, Texas.  The parties shall file corrections or exceptions to the Proposed Order on or before </w:t>
      </w:r>
      <w:r w:rsidR="00012784">
        <w:rPr>
          <w:sz w:val="24"/>
          <w:szCs w:val="24"/>
        </w:rPr>
        <w:t>Wednesday, March 21, 2018</w:t>
      </w:r>
      <w:r>
        <w:rPr>
          <w:sz w:val="24"/>
          <w:szCs w:val="24"/>
        </w:rPr>
        <w:t>.</w:t>
      </w:r>
      <w:r w:rsidRPr="00D1428C">
        <w:rPr>
          <w:sz w:val="24"/>
          <w:szCs w:val="24"/>
        </w:rPr>
        <w:t xml:space="preserve"> </w:t>
      </w:r>
    </w:p>
    <w:p w:rsidR="007F42A3" w:rsidRDefault="007F42A3" w:rsidP="007F42A3">
      <w:pPr>
        <w:pStyle w:val="BodyTextIndent"/>
        <w:rPr>
          <w:sz w:val="24"/>
          <w:szCs w:val="24"/>
        </w:rPr>
      </w:pPr>
    </w:p>
    <w:p w:rsidR="007F42A3" w:rsidRDefault="007F42A3" w:rsidP="007F42A3">
      <w:pPr>
        <w:ind w:firstLine="720"/>
        <w:rPr>
          <w:b/>
          <w:szCs w:val="24"/>
        </w:rPr>
      </w:pPr>
      <w:r w:rsidRPr="00B741AF">
        <w:rPr>
          <w:b/>
          <w:szCs w:val="24"/>
        </w:rPr>
        <w:t>If there are no corrections or exceptions</w:t>
      </w:r>
      <w:r>
        <w:rPr>
          <w:b/>
          <w:szCs w:val="24"/>
        </w:rPr>
        <w:t>,</w:t>
      </w:r>
      <w:r w:rsidRPr="00B741AF">
        <w:rPr>
          <w:b/>
          <w:szCs w:val="24"/>
        </w:rPr>
        <w:t xml:space="preserve"> no response is necessary</w:t>
      </w:r>
      <w:r>
        <w:rPr>
          <w:b/>
          <w:szCs w:val="24"/>
        </w:rPr>
        <w:t>.</w:t>
      </w:r>
    </w:p>
    <w:p w:rsidR="007F42A3" w:rsidRDefault="007F42A3" w:rsidP="007F42A3">
      <w:pPr>
        <w:ind w:firstLine="720"/>
        <w:rPr>
          <w:b/>
          <w:szCs w:val="24"/>
        </w:rPr>
      </w:pPr>
    </w:p>
    <w:p w:rsidR="007F42A3" w:rsidRDefault="007F42A3" w:rsidP="007F42A3">
      <w:pPr>
        <w:ind w:firstLine="720"/>
        <w:rPr>
          <w:b/>
          <w:szCs w:val="24"/>
        </w:rPr>
      </w:pPr>
    </w:p>
    <w:p w:rsidR="007F42A3" w:rsidRDefault="007F42A3" w:rsidP="007F42A3">
      <w:pPr>
        <w:ind w:firstLine="720"/>
        <w:rPr>
          <w:b/>
          <w:szCs w:val="24"/>
        </w:rPr>
      </w:pPr>
    </w:p>
    <w:p w:rsidR="007F42A3" w:rsidRPr="002356B9" w:rsidRDefault="007F42A3" w:rsidP="007F42A3">
      <w:pPr>
        <w:rPr>
          <w:sz w:val="16"/>
          <w:szCs w:val="16"/>
        </w:rPr>
      </w:pPr>
      <w:r w:rsidRPr="002F7FC6">
        <w:rPr>
          <w:sz w:val="16"/>
          <w:szCs w:val="16"/>
        </w:rPr>
        <w:fldChar w:fldCharType="begin"/>
      </w:r>
      <w:r w:rsidRPr="002F7FC6">
        <w:rPr>
          <w:sz w:val="16"/>
          <w:szCs w:val="16"/>
        </w:rPr>
        <w:instrText xml:space="preserve"> FILENAME \p </w:instrText>
      </w:r>
      <w:r w:rsidRPr="002F7FC6">
        <w:rPr>
          <w:sz w:val="16"/>
          <w:szCs w:val="16"/>
        </w:rPr>
        <w:fldChar w:fldCharType="separate"/>
      </w:r>
      <w:r w:rsidR="0017087A">
        <w:rPr>
          <w:noProof/>
          <w:sz w:val="16"/>
          <w:szCs w:val="16"/>
        </w:rPr>
        <w:t>Q:\CADM\Docket Management\Water\Rate Appeals\46xxx\46955 - POmemo.docx</w:t>
      </w:r>
      <w:r w:rsidRPr="002F7FC6">
        <w:rPr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646" w:rsidRDefault="00591646" w:rsidP="00F205E0">
      <w:r>
        <w:separator/>
      </w:r>
    </w:p>
  </w:endnote>
  <w:endnote w:type="continuationSeparator" w:id="0">
    <w:p w:rsidR="00591646" w:rsidRDefault="00591646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2pt" o:ole="" fillcolor="window">
          <v:imagedata r:id="rId1" o:title=""/>
        </v:shape>
        <o:OLEObject Type="Embed" ProgID="MSDraw" ShapeID="_x0000_i1025" DrawAspect="Content" ObjectID="_158193744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646" w:rsidRDefault="00591646" w:rsidP="00F205E0">
      <w:r>
        <w:separator/>
      </w:r>
    </w:p>
  </w:footnote>
  <w:footnote w:type="continuationSeparator" w:id="0">
    <w:p w:rsidR="00591646" w:rsidRDefault="00591646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012784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012784">
      <w:rPr>
        <w:b/>
        <w:sz w:val="22"/>
      </w:rPr>
      <w:t xml:space="preserve">Arthur C. </w:t>
    </w:r>
    <w:proofErr w:type="spellStart"/>
    <w:r w:rsidR="00012784">
      <w:rPr>
        <w:b/>
        <w:sz w:val="22"/>
      </w:rPr>
      <w:t>D</w:t>
    </w:r>
    <w:r w:rsidR="0071680C">
      <w:rPr>
        <w:b/>
        <w:sz w:val="22"/>
      </w:rPr>
      <w:t>’</w:t>
    </w:r>
    <w:r w:rsidR="00012784">
      <w:rPr>
        <w:b/>
        <w:sz w:val="22"/>
      </w:rPr>
      <w:t>Andrea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012784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4CD"/>
    <w:rsid w:val="00012784"/>
    <w:rsid w:val="00054249"/>
    <w:rsid w:val="00081D53"/>
    <w:rsid w:val="00097137"/>
    <w:rsid w:val="000A4384"/>
    <w:rsid w:val="0017087A"/>
    <w:rsid w:val="001C60C2"/>
    <w:rsid w:val="00210A67"/>
    <w:rsid w:val="00266D3A"/>
    <w:rsid w:val="00333DA2"/>
    <w:rsid w:val="003B52A7"/>
    <w:rsid w:val="003C1C7E"/>
    <w:rsid w:val="003F6056"/>
    <w:rsid w:val="00435A58"/>
    <w:rsid w:val="00467443"/>
    <w:rsid w:val="004F132B"/>
    <w:rsid w:val="00542336"/>
    <w:rsid w:val="0057420A"/>
    <w:rsid w:val="00591646"/>
    <w:rsid w:val="006322A5"/>
    <w:rsid w:val="006856A5"/>
    <w:rsid w:val="0071680C"/>
    <w:rsid w:val="00783E18"/>
    <w:rsid w:val="00787F8C"/>
    <w:rsid w:val="007F42A3"/>
    <w:rsid w:val="008143E2"/>
    <w:rsid w:val="008348B5"/>
    <w:rsid w:val="008732BB"/>
    <w:rsid w:val="00890720"/>
    <w:rsid w:val="008C7E5D"/>
    <w:rsid w:val="008E2B50"/>
    <w:rsid w:val="008F04CD"/>
    <w:rsid w:val="009B073B"/>
    <w:rsid w:val="009E3AC7"/>
    <w:rsid w:val="00A12349"/>
    <w:rsid w:val="00AC26D9"/>
    <w:rsid w:val="00B452BD"/>
    <w:rsid w:val="00C3714F"/>
    <w:rsid w:val="00C6276B"/>
    <w:rsid w:val="00C71532"/>
    <w:rsid w:val="00C93E4A"/>
    <w:rsid w:val="00CB24AC"/>
    <w:rsid w:val="00CE2889"/>
    <w:rsid w:val="00CF3062"/>
    <w:rsid w:val="00D239E0"/>
    <w:rsid w:val="00D90769"/>
    <w:rsid w:val="00D96923"/>
    <w:rsid w:val="00DC43CA"/>
    <w:rsid w:val="00DE78BA"/>
    <w:rsid w:val="00E30FA8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2290"/>
    <o:shapelayout v:ext="edit">
      <o:idmap v:ext="edit" data="1"/>
    </o:shapelayout>
  </w:shapeDefaults>
  <w:decimalSymbol w:val="."/>
  <w:listSeparator w:val=","/>
  <w15:docId w15:val="{FDD36DA5-87AD-4AD1-9175-292EE9FAF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7F42A3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7F42A3"/>
    <w:rPr>
      <w:rFonts w:eastAsia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Stacy, Dale</dc:creator>
  <cp:lastModifiedBy>Gonzales, Adriana</cp:lastModifiedBy>
  <cp:revision>6</cp:revision>
  <cp:lastPrinted>2010-07-16T14:48:00Z</cp:lastPrinted>
  <dcterms:created xsi:type="dcterms:W3CDTF">2017-10-25T14:16:00Z</dcterms:created>
  <dcterms:modified xsi:type="dcterms:W3CDTF">2018-03-07T20:18:00Z</dcterms:modified>
</cp:coreProperties>
</file>